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3F25A7" w:rsidRP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 w:rsidRPr="003F25A7">
        <w:rPr>
          <w:rFonts w:ascii="Times New Roman" w:hAnsi="Times New Roman" w:cs="Times New Roman"/>
          <w:sz w:val="40"/>
          <w:szCs w:val="40"/>
        </w:rPr>
        <w:t xml:space="preserve">МУНИЦИПАЛЬНОЕ КАЗЕННОЕ УЧРЕЖДЕНИЕ </w:t>
      </w:r>
    </w:p>
    <w:p w:rsidR="00BB7307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-762825</wp:posOffset>
            </wp:positionH>
            <wp:positionV relativeFrom="paragraph">
              <wp:posOffset>263594</wp:posOffset>
            </wp:positionV>
            <wp:extent cx="7642139" cy="4212960"/>
            <wp:effectExtent l="19050" t="0" r="0" b="0"/>
            <wp:wrapNone/>
            <wp:docPr id="7" name="Рисунок 4" descr="https://i.ytimg.com/vi/1TBulKZPP7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1TBulKZPP7U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379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5A7" w:rsidRPr="003F25A7">
        <w:rPr>
          <w:rFonts w:ascii="Times New Roman" w:hAnsi="Times New Roman" w:cs="Times New Roman"/>
          <w:sz w:val="40"/>
          <w:szCs w:val="40"/>
        </w:rPr>
        <w:t>« АРХИВ ГОРОДА МИНУСИНСКА»</w:t>
      </w: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6B6AC8" w:rsidP="006B6AC8">
      <w:pPr>
        <w:pStyle w:val="a4"/>
        <w:tabs>
          <w:tab w:val="left" w:pos="2938"/>
          <w:tab w:val="center" w:pos="481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916243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 w:rsidRPr="0091624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47.95pt;margin-top:17.75pt;width:679.55pt;height:224.75pt;z-index:251691008" filled="f" stroked="f">
            <v:textbox style="mso-next-textbox:#_x0000_s1033" inset="0,0,0,0">
              <w:txbxContent>
                <w:p w:rsidR="006B6AC8" w:rsidRPr="007E3469" w:rsidRDefault="006B6AC8" w:rsidP="006B6AC8">
                  <w:pPr>
                    <w:pStyle w:val="ab"/>
                    <w:jc w:val="center"/>
                    <w:rPr>
                      <w:rFonts w:ascii="Times New Roman" w:hAnsi="Times New Roman" w:cs="Times New Roman"/>
                      <w:i/>
                      <w:color w:val="00B050"/>
                      <w:sz w:val="120"/>
                      <w:szCs w:val="120"/>
                    </w:rPr>
                  </w:pPr>
                  <w:r w:rsidRPr="007E3469">
                    <w:rPr>
                      <w:rFonts w:ascii="Times New Roman" w:hAnsi="Times New Roman" w:cs="Times New Roman"/>
                      <w:i/>
                      <w:color w:val="00B050"/>
                      <w:sz w:val="120"/>
                      <w:szCs w:val="120"/>
                    </w:rPr>
                    <w:t>Из истории</w:t>
                  </w:r>
                </w:p>
                <w:p w:rsidR="006B6AC8" w:rsidRPr="007E3469" w:rsidRDefault="006B6AC8" w:rsidP="006B6AC8">
                  <w:pPr>
                    <w:pStyle w:val="ab"/>
                    <w:rPr>
                      <w:rFonts w:ascii="Times New Roman" w:hAnsi="Times New Roman" w:cs="Times New Roman"/>
                      <w:i/>
                      <w:color w:val="00B050"/>
                      <w:sz w:val="120"/>
                      <w:szCs w:val="120"/>
                    </w:rPr>
                  </w:pPr>
                  <w:r w:rsidRPr="007E3469">
                    <w:rPr>
                      <w:rFonts w:ascii="Times New Roman" w:hAnsi="Times New Roman" w:cs="Times New Roman"/>
                      <w:i/>
                      <w:color w:val="00B050"/>
                      <w:sz w:val="120"/>
                      <w:szCs w:val="120"/>
                    </w:rPr>
                    <w:t>поселка Зеленый Бор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oundrect id="_x0000_s1032" style="position:absolute;left:0;text-align:left;margin-left:-47.95pt;margin-top:12.85pt;width:556.55pt;height:240.35pt;z-index:251688960" arcsize="10923f" filled="f" stroked="f"/>
        </w:pict>
      </w: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-757160</wp:posOffset>
            </wp:positionH>
            <wp:positionV relativeFrom="paragraph">
              <wp:posOffset>82996</wp:posOffset>
            </wp:positionV>
            <wp:extent cx="7571477" cy="6178379"/>
            <wp:effectExtent l="19050" t="0" r="0" b="0"/>
            <wp:wrapNone/>
            <wp:docPr id="10" name="Рисунок 10" descr="http://www.rupoezd.ru/wp-content/uploads/2018/06/152974833033_stanciya-minusins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upoezd.ru/wp-content/uploads/2018/06/152974833033_stanciya-minusinsk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01" cy="618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3F25A7" w:rsidRDefault="003F25A7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42214" w:rsidRDefault="00642214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42214" w:rsidRDefault="00642214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B6AC8" w:rsidRDefault="006B6AC8" w:rsidP="003F25A7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642214" w:rsidRDefault="00642214" w:rsidP="001D1460">
      <w:pPr>
        <w:pStyle w:val="a4"/>
        <w:rPr>
          <w:rFonts w:ascii="Times New Roman" w:hAnsi="Times New Roman" w:cs="Times New Roman"/>
          <w:sz w:val="40"/>
          <w:szCs w:val="40"/>
        </w:rPr>
      </w:pPr>
    </w:p>
    <w:p w:rsidR="00642214" w:rsidRDefault="00642214" w:rsidP="00515D3A">
      <w:pPr>
        <w:pStyle w:val="a4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108E3" w:rsidRPr="001D1460" w:rsidRDefault="002D3499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499">
        <w:rPr>
          <w:rFonts w:ascii="Times New Roman" w:hAnsi="Times New Roman" w:cs="Times New Roman"/>
          <w:sz w:val="28"/>
          <w:szCs w:val="28"/>
        </w:rPr>
        <w:t xml:space="preserve"> </w:t>
      </w:r>
      <w:r w:rsidRPr="001D1460">
        <w:rPr>
          <w:rFonts w:ascii="Times New Roman" w:hAnsi="Times New Roman" w:cs="Times New Roman"/>
          <w:b/>
          <w:sz w:val="28"/>
          <w:szCs w:val="28"/>
        </w:rPr>
        <w:t>Решение о строительстве железной дороги Абакан –</w:t>
      </w:r>
      <w:r w:rsidR="00392564" w:rsidRPr="001D14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1460">
        <w:rPr>
          <w:rFonts w:ascii="Times New Roman" w:hAnsi="Times New Roman" w:cs="Times New Roman"/>
          <w:b/>
          <w:sz w:val="28"/>
          <w:szCs w:val="28"/>
        </w:rPr>
        <w:t xml:space="preserve">Тайшет </w:t>
      </w:r>
      <w:r w:rsidR="00392564" w:rsidRPr="001D1460">
        <w:rPr>
          <w:rFonts w:ascii="Times New Roman" w:hAnsi="Times New Roman" w:cs="Times New Roman"/>
          <w:b/>
          <w:sz w:val="28"/>
          <w:szCs w:val="28"/>
        </w:rPr>
        <w:t xml:space="preserve"> было принято в начале </w:t>
      </w:r>
      <w:r w:rsidRPr="001D1460">
        <w:rPr>
          <w:rFonts w:ascii="Times New Roman" w:hAnsi="Times New Roman" w:cs="Times New Roman"/>
          <w:b/>
          <w:sz w:val="28"/>
          <w:szCs w:val="28"/>
        </w:rPr>
        <w:t xml:space="preserve"> 1950-х годов. </w:t>
      </w:r>
      <w:r w:rsidR="00392564" w:rsidRPr="001D1460">
        <w:rPr>
          <w:rFonts w:ascii="Times New Roman" w:hAnsi="Times New Roman" w:cs="Times New Roman"/>
          <w:b/>
          <w:sz w:val="28"/>
          <w:szCs w:val="28"/>
        </w:rPr>
        <w:t xml:space="preserve">После проведения изыскательских работ в </w:t>
      </w:r>
      <w:r w:rsidR="00392564" w:rsidRPr="00515D3A">
        <w:rPr>
          <w:rFonts w:ascii="Times New Roman" w:hAnsi="Times New Roman" w:cs="Times New Roman"/>
          <w:b/>
          <w:sz w:val="28"/>
          <w:szCs w:val="28"/>
        </w:rPr>
        <w:t>195</w:t>
      </w:r>
      <w:r w:rsidR="00515D3A" w:rsidRPr="00515D3A">
        <w:rPr>
          <w:rFonts w:ascii="Times New Roman" w:hAnsi="Times New Roman" w:cs="Times New Roman"/>
          <w:b/>
          <w:sz w:val="28"/>
          <w:szCs w:val="28"/>
        </w:rPr>
        <w:t>7</w:t>
      </w:r>
      <w:r w:rsidR="00392564" w:rsidRPr="001D1460">
        <w:rPr>
          <w:rFonts w:ascii="Times New Roman" w:hAnsi="Times New Roman" w:cs="Times New Roman"/>
          <w:b/>
          <w:sz w:val="28"/>
          <w:szCs w:val="28"/>
        </w:rPr>
        <w:t xml:space="preserve"> г. было начало строительство. </w:t>
      </w:r>
      <w:r w:rsidR="00C5293D" w:rsidRPr="001D14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499" w:rsidRPr="001D1460" w:rsidRDefault="003108E3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460">
        <w:rPr>
          <w:rFonts w:ascii="Times New Roman" w:hAnsi="Times New Roman" w:cs="Times New Roman"/>
          <w:b/>
          <w:sz w:val="28"/>
          <w:szCs w:val="28"/>
        </w:rPr>
        <w:t>23 ноября 1957 г. был забит первый колышек</w:t>
      </w:r>
      <w:proofErr w:type="gramStart"/>
      <w:r w:rsidRPr="001D1460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1D1460">
        <w:rPr>
          <w:rFonts w:ascii="Times New Roman" w:hAnsi="Times New Roman" w:cs="Times New Roman"/>
          <w:b/>
          <w:sz w:val="28"/>
          <w:szCs w:val="28"/>
        </w:rPr>
        <w:t xml:space="preserve"> отметивший ось будущего моста через р. Абакан. </w:t>
      </w:r>
      <w:r w:rsidR="00C5293D" w:rsidRPr="001D1460">
        <w:rPr>
          <w:rFonts w:ascii="Times New Roman" w:hAnsi="Times New Roman" w:cs="Times New Roman"/>
          <w:b/>
          <w:sz w:val="28"/>
          <w:szCs w:val="28"/>
        </w:rPr>
        <w:t>Между Минусинском и Абаканом была сделана</w:t>
      </w:r>
      <w:r w:rsidR="00515D3A">
        <w:rPr>
          <w:rFonts w:ascii="Times New Roman" w:hAnsi="Times New Roman" w:cs="Times New Roman"/>
          <w:b/>
          <w:sz w:val="28"/>
          <w:szCs w:val="28"/>
        </w:rPr>
        <w:t xml:space="preserve"> отсыпка земляного полотна, </w:t>
      </w:r>
      <w:r w:rsidR="00C5293D" w:rsidRPr="001D1460">
        <w:rPr>
          <w:rFonts w:ascii="Times New Roman" w:hAnsi="Times New Roman" w:cs="Times New Roman"/>
          <w:b/>
          <w:sz w:val="28"/>
          <w:szCs w:val="28"/>
        </w:rPr>
        <w:t xml:space="preserve"> начато строительство  моста через Абакан и строительство станции Минусинск. </w:t>
      </w:r>
    </w:p>
    <w:p w:rsidR="00C5293D" w:rsidRPr="001D1460" w:rsidRDefault="00C5293D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460">
        <w:rPr>
          <w:rFonts w:ascii="Times New Roman" w:hAnsi="Times New Roman" w:cs="Times New Roman"/>
          <w:b/>
          <w:sz w:val="28"/>
          <w:szCs w:val="28"/>
        </w:rPr>
        <w:t>К концу 1958 г. на станции Минус</w:t>
      </w:r>
      <w:r w:rsidR="001D1460" w:rsidRPr="001D1460">
        <w:rPr>
          <w:rFonts w:ascii="Times New Roman" w:hAnsi="Times New Roman" w:cs="Times New Roman"/>
          <w:b/>
          <w:sz w:val="28"/>
          <w:szCs w:val="28"/>
        </w:rPr>
        <w:t>и</w:t>
      </w:r>
      <w:r w:rsidRPr="001D1460">
        <w:rPr>
          <w:rFonts w:ascii="Times New Roman" w:hAnsi="Times New Roman" w:cs="Times New Roman"/>
          <w:b/>
          <w:sz w:val="28"/>
          <w:szCs w:val="28"/>
        </w:rPr>
        <w:t>нск был</w:t>
      </w:r>
      <w:r w:rsidR="00515D3A">
        <w:rPr>
          <w:rFonts w:ascii="Times New Roman" w:hAnsi="Times New Roman" w:cs="Times New Roman"/>
          <w:b/>
          <w:sz w:val="28"/>
          <w:szCs w:val="28"/>
        </w:rPr>
        <w:t xml:space="preserve"> построен временный поселок. </w:t>
      </w:r>
    </w:p>
    <w:p w:rsidR="002D3499" w:rsidRPr="001D1460" w:rsidRDefault="003108E3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460">
        <w:rPr>
          <w:rFonts w:ascii="Times New Roman" w:hAnsi="Times New Roman" w:cs="Times New Roman"/>
          <w:b/>
          <w:sz w:val="28"/>
          <w:szCs w:val="28"/>
        </w:rPr>
        <w:t xml:space="preserve">В 1959 г.  строители ССМП-237 начали укладку первых километров пути  от Минусинской протоки до ст. Минусинск. </w:t>
      </w:r>
    </w:p>
    <w:p w:rsidR="001D1460" w:rsidRPr="00515D3A" w:rsidRDefault="001D1460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15D3A">
        <w:rPr>
          <w:rFonts w:ascii="Times New Roman" w:hAnsi="Times New Roman" w:cs="Times New Roman"/>
          <w:b/>
          <w:sz w:val="28"/>
          <w:szCs w:val="28"/>
        </w:rPr>
        <w:t>1960 г.  было завершено строительство мостов через р. Абакан, р. Енисей, протоку Минусинскую, р. Тубу.</w:t>
      </w:r>
      <w:proofErr w:type="gramEnd"/>
      <w:r w:rsidRPr="00515D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D3A" w:rsidRPr="00515D3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515D3A" w:rsidRPr="00515D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Позже</w:t>
      </w:r>
      <w:r w:rsidR="00515D3A" w:rsidRPr="00515D3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515D3A">
        <w:rPr>
          <w:rFonts w:ascii="Times New Roman" w:hAnsi="Times New Roman" w:cs="Times New Roman"/>
          <w:b/>
          <w:sz w:val="28"/>
          <w:szCs w:val="28"/>
        </w:rPr>
        <w:t xml:space="preserve">было открыто движение  рабочих поездов от Абакана </w:t>
      </w:r>
      <w:proofErr w:type="gramStart"/>
      <w:r w:rsidRPr="00515D3A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515D3A">
        <w:rPr>
          <w:rFonts w:ascii="Times New Roman" w:hAnsi="Times New Roman" w:cs="Times New Roman"/>
          <w:b/>
          <w:sz w:val="28"/>
          <w:szCs w:val="28"/>
        </w:rPr>
        <w:t xml:space="preserve"> Курагино. </w:t>
      </w:r>
    </w:p>
    <w:p w:rsidR="00515D3A" w:rsidRDefault="00515D3A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3A">
        <w:rPr>
          <w:rFonts w:ascii="Times New Roman" w:hAnsi="Times New Roman" w:cs="Times New Roman"/>
          <w:b/>
          <w:sz w:val="28"/>
          <w:szCs w:val="28"/>
        </w:rPr>
        <w:t>Строительство трассы  было закончено 24 января 1965 г.  А 29 января  из Абакана в Тайшет  отправился первый пробный поезд.</w:t>
      </w:r>
    </w:p>
    <w:p w:rsidR="00515D3A" w:rsidRPr="00515D3A" w:rsidRDefault="00515D3A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декабря 1965 г. железная дорога Абакан – Тайшет была принята в  постоянную эксплуатацию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515D3A" w:rsidRPr="00515D3A" w:rsidRDefault="00515D3A" w:rsidP="00515D3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D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460" w:rsidRPr="00515D3A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916243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9.45pt;margin-top:309.3pt;width:449.25pt;height:49.5pt;z-index:251664384" filled="f" strokecolor="#c0000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73.45pt;margin-top:109.8pt;width:164.25pt;height:.75pt;flip:y;z-index:251663360" o:connectortype="straight" strokecolor="#c00000" strokeweight="3pt">
            <v:shadow type="perspective" color="#622423 [1605]" opacity=".5" offset="1pt" offset2="-1pt"/>
          </v:shape>
        </w:pict>
      </w:r>
      <w:r w:rsidR="00D65A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-186690</wp:posOffset>
            </wp:positionV>
            <wp:extent cx="5765800" cy="8439150"/>
            <wp:effectExtent l="57150" t="38100" r="44450" b="19050"/>
            <wp:wrapSquare wrapText="bothSides"/>
            <wp:docPr id="46" name="Рисунок 46" descr="D:\Нагорных В. В\выставки\ЗЕЛЕНЫЙ БОР - к  55-летию станции\р-275. 1. 722. 139 -1958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Нагорных В. В\выставки\ЗЕЛЕНЫЙ БОР - к  55-летию станции\р-275. 1. 722. 139 -1958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439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D6C" w:rsidRDefault="00D65A2E" w:rsidP="00A43D6C">
      <w:pPr>
        <w:pStyle w:val="a4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Совместное решение Минусинского горсовета и Минусинского райсовета</w:t>
      </w:r>
      <w:r w:rsid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</w:t>
      </w:r>
      <w:proofErr w:type="gramStart"/>
      <w:r w:rsid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от</w:t>
      </w:r>
      <w:proofErr w:type="gramEnd"/>
      <w:r w:rsid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</w:t>
      </w:r>
    </w:p>
    <w:p w:rsidR="00A43D6C" w:rsidRDefault="00A43D6C" w:rsidP="00A43D6C">
      <w:pPr>
        <w:pStyle w:val="a4"/>
        <w:jc w:val="center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u w:val="single"/>
        </w:rPr>
        <w:t xml:space="preserve">4 февраля 1958 г. </w:t>
      </w: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  <w:u w:val="single"/>
        </w:rPr>
        <w:t xml:space="preserve"> </w:t>
      </w:r>
      <w:r w:rsidR="00D65A2E"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о согласии с проектом направления трассы железной </w:t>
      </w: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дороги </w:t>
      </w:r>
      <w:r w:rsidR="00D65A2E"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Абакан-Тайшет и местонахождении железнодорожной станции Минусинск </w:t>
      </w:r>
      <w:proofErr w:type="gramStart"/>
      <w:r w:rsidR="00D65A2E"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в</w:t>
      </w:r>
      <w:proofErr w:type="gramEnd"/>
    </w:p>
    <w:p w:rsidR="00A43D6C" w:rsidRDefault="00A43D6C" w:rsidP="00A43D6C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 </w:t>
      </w:r>
      <w:r w:rsidR="00D65A2E"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8 км на юг от города</w:t>
      </w:r>
      <w:proofErr w:type="gramStart"/>
      <w:r w:rsidR="00D65A2E"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.</w:t>
      </w:r>
      <w:proofErr w:type="gramEnd"/>
      <w:r w:rsidR="00D65A2E"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</w:t>
      </w:r>
      <w:proofErr w:type="gramStart"/>
      <w:r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ф</w:t>
      </w:r>
      <w:proofErr w:type="gramEnd"/>
      <w:r w:rsidRPr="00A43D6C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.  Р-275 оп. 1 д. 722 л. 139</w:t>
      </w:r>
    </w:p>
    <w:p w:rsidR="000A0172" w:rsidRDefault="000A0172" w:rsidP="00A43D6C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1B425B" w:rsidRDefault="000A0172" w:rsidP="00A43D6C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-358140</wp:posOffset>
            </wp:positionV>
            <wp:extent cx="6124575" cy="7734300"/>
            <wp:effectExtent l="57150" t="38100" r="47625" b="19050"/>
            <wp:wrapSquare wrapText="bothSides"/>
            <wp:docPr id="62" name="Рисунок 62" descr="C:\Users\Пользователь\Desktop\ф. Р-1104 оп. 2 д.199 л. 10 -1958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Desktop\ф. Р-1104 оп. 2 д.199 л. 10 -1958 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734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9CD" w:rsidRDefault="00C649CD" w:rsidP="00D65A2E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A0172" w:rsidRDefault="000A0172" w:rsidP="00D65A2E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A0172" w:rsidRPr="000A0172" w:rsidRDefault="000A0172" w:rsidP="000A0172">
      <w:pPr>
        <w:pStyle w:val="a4"/>
        <w:ind w:firstLine="708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 w:rsidRPr="000A0172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Решение Исполкома Минусинского райсовета депутатов от 10.06. 1958 г. </w:t>
      </w: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 w:rsidRPr="000A0172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о согласовании  трассы железной дороги Абакан-Тайшет по территории Минусинского района</w:t>
      </w:r>
      <w:proofErr w:type="gramStart"/>
      <w:r w:rsidRPr="000A0172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.</w:t>
      </w:r>
      <w:proofErr w:type="gramEnd"/>
      <w:r w:rsidRPr="000A0172"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Ф. Р-1104 оп. 2 д. 199 л. 10</w:t>
      </w: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-358140</wp:posOffset>
            </wp:positionV>
            <wp:extent cx="5941695" cy="8058150"/>
            <wp:effectExtent l="57150" t="38100" r="40005" b="19050"/>
            <wp:wrapSquare wrapText="bothSides"/>
            <wp:docPr id="63" name="Рисунок 63" descr="C:\Users\Пользователь\Desktop\ф. Р-1104 оп. 2 д. 199 л. 10 - 1958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ользователь\Desktop\ф. Р-1104 оп. 2 д. 199 л. 10 - 1958 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058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ab/>
        <w:t xml:space="preserve">Письмо директора Минусинского лесхоза Зеленцова  о нецелесообразности  прокладки  железной дороги вдоль </w:t>
      </w:r>
      <w:proofErr w:type="spellStart"/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>Инской</w:t>
      </w:r>
      <w:proofErr w:type="spellEnd"/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 лесной дачи. 7 июня 1958 г. </w:t>
      </w:r>
    </w:p>
    <w:p w:rsidR="000A0172" w:rsidRPr="000A0172" w:rsidRDefault="000A0172" w:rsidP="000A017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sectPr w:rsidR="000A0172" w:rsidRPr="000A0172" w:rsidSect="006B6AC8">
          <w:pgSz w:w="11906" w:h="16838"/>
          <w:pgMar w:top="993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  <w:t xml:space="preserve">Ф. Р-1104 оп. 2 д. 199 л. 102. </w:t>
      </w:r>
    </w:p>
    <w:p w:rsidR="00C649CD" w:rsidRDefault="00C649CD" w:rsidP="00D65A2E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49CD" w:rsidRDefault="00C649CD" w:rsidP="00D65A2E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328295</wp:posOffset>
            </wp:positionV>
            <wp:extent cx="10363200" cy="3400425"/>
            <wp:effectExtent l="19050" t="0" r="0" b="0"/>
            <wp:wrapSquare wrapText="bothSides"/>
            <wp:docPr id="52" name="Рисунок 52" descr="D:\Нагорных В. В\выставки\ЗЕЛЕНЫЙ БОР - к  55-летию станции\вл.тр. 1959. 24 июня. с. 1 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Нагорных В. В\выставки\ЗЕЛЕНЫЙ БОР - к  55-летию станции\вл.тр. 1959. 24 июня. с. 1 -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-10000"/>
                    </a:blip>
                    <a:srcRect l="2783" t="5591" r="3878" b="2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9CD" w:rsidRDefault="00C649CD" w:rsidP="00D65A2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49CD" w:rsidRPr="00A43D6C" w:rsidRDefault="00C649CD" w:rsidP="00A43D6C">
      <w:pPr>
        <w:pStyle w:val="a4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sectPr w:rsidR="00C649CD" w:rsidRPr="00A43D6C" w:rsidSect="00C649CD">
          <w:pgSz w:w="16838" w:h="11906" w:orient="landscape"/>
          <w:pgMar w:top="1134" w:right="1134" w:bottom="1134" w:left="851" w:header="709" w:footer="709" w:gutter="0"/>
          <w:cols w:space="708"/>
          <w:docGrid w:linePitch="360"/>
        </w:sectPr>
      </w:pPr>
      <w:r w:rsidRPr="00A43D6C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Подпись  под  фотографией  из газеты « Власть труда» за 24 июня 1959 г.</w:t>
      </w:r>
      <w:proofErr w:type="gramStart"/>
      <w:r w:rsidRPr="00A43D6C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:</w:t>
      </w:r>
      <w:proofErr w:type="gramEnd"/>
      <w:r w:rsidRPr="00A43D6C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="00A43D6C" w:rsidRPr="00A43D6C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="00A43D6C" w:rsidRPr="00A43D6C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«Еще недавно на этом месте шумели сосны.  Но пришли строители, и, </w:t>
      </w:r>
      <w:r w:rsidR="00A43D6C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как</w:t>
      </w:r>
      <w:r w:rsidR="00A43D6C" w:rsidRPr="00A43D6C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 xml:space="preserve"> в сказке, на глазах вырос красивый поселок, протянулась железная дорога. Сразу же за линией железнодорожного полотна видны штабеля кирпича, строительного материала. Это закладывается фундамент вокзала будущей станции Минусинск».</w:t>
      </w:r>
      <w:r w:rsidR="00A43D6C" w:rsidRPr="00A43D6C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</w:p>
    <w:p w:rsidR="00D65A2E" w:rsidRDefault="00B2423D" w:rsidP="00D65A2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146685</wp:posOffset>
            </wp:positionV>
            <wp:extent cx="6454140" cy="3133725"/>
            <wp:effectExtent l="19050" t="0" r="3810" b="0"/>
            <wp:wrapSquare wrapText="bothSides"/>
            <wp:docPr id="24" name="Рисунок 16" descr="https://1.bp.blogspot.com/-VCJKni8I3qs/XHU-dv1XBhI/AAAAAAAAJVw/1RnfImE6uTA4yfw2v3JonXo1VZW5gmsiwCLcBGAs/s1600/11%2B%25D0%2590%25D0%25B1%25D0%25B0%25D0%25BA%25D0%25B0%25D0%25BD-%25D0%25A2%25D0%25B0%25D0%25B9%25D1%2588%25D0%25B5%25D1%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VCJKni8I3qs/XHU-dv1XBhI/AAAAAAAAJVw/1RnfImE6uTA4yfw2v3JonXo1VZW5gmsiwCLcBGAs/s1600/11%2B%25D0%2590%25D0%25B1%25D0%25B0%25D0%25BA%25D0%25B0%25D0%25BD-%25D0%25A2%25D0%25B0%25D0%25B9%25D1%2588%25D0%25B5%25D1%2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t="2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A2E" w:rsidRPr="00B2423D" w:rsidRDefault="00B2423D" w:rsidP="00D65A2E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B2423D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На фото: мост через Минусинскую протоку, построен в 1960 г. </w:t>
      </w:r>
    </w:p>
    <w:p w:rsidR="00D65A2E" w:rsidRDefault="00D65A2E" w:rsidP="00D65A2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BF56C1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106045</wp:posOffset>
            </wp:positionV>
            <wp:extent cx="6626860" cy="3543300"/>
            <wp:effectExtent l="19050" t="0" r="2540" b="0"/>
            <wp:wrapSquare wrapText="bothSides"/>
            <wp:docPr id="54" name="Рисунок 54" descr="D:\Нагорных В. В\выставки\ЗЕЛЕНЫЙ БОР - к  55-летию станции\вл.тр. 1960. 1 мая -фото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Нагорных В. В\выставки\ЗЕЛЕНЫЙ БОР - к  55-летию станции\вл.тр. 1960. 1 мая -фото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460" w:rsidRPr="00BF56C1" w:rsidRDefault="00BF56C1" w:rsidP="00BF56C1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BF56C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На фото: улица на станции Минусинск. Газета «Власть труда», 1960, 1 мая</w:t>
      </w:r>
    </w:p>
    <w:p w:rsidR="00D65A2E" w:rsidRDefault="00D65A2E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A2E" w:rsidRDefault="00D65A2E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A2E" w:rsidRDefault="00D65A2E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A2E" w:rsidRDefault="00D65A2E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6770" w:rsidRDefault="004A677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6770" w:rsidRDefault="004A677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E88" w:rsidRDefault="00694FE6" w:rsidP="00927E8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132080</wp:posOffset>
            </wp:positionV>
            <wp:extent cx="5438775" cy="4337050"/>
            <wp:effectExtent l="19050" t="0" r="9525" b="0"/>
            <wp:wrapNone/>
            <wp:docPr id="42" name="Рисунок 17" descr="http://www.rzd-expo.ru/images/history%20Abakan-Taishet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zd-expo.ru/images/history%20Abakan-Taishet/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E88" w:rsidRPr="001D1460">
        <w:rPr>
          <w:rFonts w:ascii="Times New Roman" w:hAnsi="Times New Roman" w:cs="Times New Roman"/>
          <w:b/>
          <w:sz w:val="28"/>
          <w:szCs w:val="28"/>
        </w:rPr>
        <w:t>В апреле 1958 г. стройка</w:t>
      </w:r>
      <w:r w:rsidR="00927E88">
        <w:rPr>
          <w:rFonts w:ascii="Times New Roman" w:hAnsi="Times New Roman" w:cs="Times New Roman"/>
          <w:b/>
          <w:sz w:val="28"/>
          <w:szCs w:val="28"/>
        </w:rPr>
        <w:t xml:space="preserve"> железной дороги Абакан-Тайшет </w:t>
      </w:r>
      <w:r w:rsidR="00927E88" w:rsidRPr="001D1460">
        <w:rPr>
          <w:rFonts w:ascii="Times New Roman" w:hAnsi="Times New Roman" w:cs="Times New Roman"/>
          <w:b/>
          <w:sz w:val="28"/>
          <w:szCs w:val="28"/>
        </w:rPr>
        <w:t xml:space="preserve"> была объявлена Всесоюзной комсомольской стройкой.  </w:t>
      </w:r>
      <w:r w:rsidR="00927E88">
        <w:rPr>
          <w:rFonts w:ascii="Times New Roman" w:hAnsi="Times New Roman" w:cs="Times New Roman"/>
          <w:b/>
          <w:sz w:val="28"/>
          <w:szCs w:val="28"/>
        </w:rPr>
        <w:t xml:space="preserve"> На строительство дороги со всего Советского союза  приезжали молодые семьи, часто с детьми, то  сразу же возник вопрос о необходимости  открытия социальных учреждений.  </w:t>
      </w:r>
    </w:p>
    <w:p w:rsidR="00927E88" w:rsidRDefault="00927E88" w:rsidP="00927E8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1958 г.   при  отделении связи  станции была открыта  сберегательная касса.  В  1958 г. открыли   7-летнюю школу, а  также школу рабочей молодежи. </w:t>
      </w:r>
    </w:p>
    <w:p w:rsidR="00927E88" w:rsidRDefault="00927E88" w:rsidP="00927E8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1960 г. был открыт ведомственный детский сад на 45 мест.  Был отведен</w:t>
      </w:r>
      <w:r w:rsidR="00AC0F5A">
        <w:rPr>
          <w:rFonts w:ascii="Times New Roman" w:hAnsi="Times New Roman" w:cs="Times New Roman"/>
          <w:b/>
          <w:sz w:val="28"/>
          <w:szCs w:val="28"/>
        </w:rPr>
        <w:t xml:space="preserve"> участок на окраине соснового бора  под школу-интернат.</w:t>
      </w:r>
    </w:p>
    <w:p w:rsidR="00251B4E" w:rsidRDefault="00251B4E" w:rsidP="00927E8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Рядом со станцией было начато строительство  пристанционных  складов для предприятий и организаций. </w:t>
      </w:r>
    </w:p>
    <w:p w:rsidR="00251B4E" w:rsidRDefault="00251B4E" w:rsidP="00927E8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1967 г. начато строительство  новой автомобильной дороги  Минусинск -  железнодорожная станция.  </w:t>
      </w:r>
    </w:p>
    <w:p w:rsidR="00527A79" w:rsidRDefault="00694FE6" w:rsidP="00927E8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300990</wp:posOffset>
            </wp:positionV>
            <wp:extent cx="5884545" cy="4121785"/>
            <wp:effectExtent l="57150" t="38100" r="40005" b="12065"/>
            <wp:wrapSquare wrapText="bothSides"/>
            <wp:docPr id="33" name="Рисунок 14" descr="D:\Нагорных В. В\выставки\ЗЕЛЕНЫЙ БОР - к  55-летию станции\р-275. 1. 716. 377 -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горных В. В\выставки\ЗЕЛЕНЫЙ БОР - к  55-летию станции\р-275. 1. 716. 377 -1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4121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A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E88" w:rsidRPr="00527A79" w:rsidRDefault="00527A79" w:rsidP="00927E8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527A7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Ф. Р-275 оп. 1 д. 716 л.377</w:t>
      </w:r>
    </w:p>
    <w:p w:rsidR="00927E88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-262255</wp:posOffset>
            </wp:positionV>
            <wp:extent cx="5429885" cy="8079740"/>
            <wp:effectExtent l="57150" t="38100" r="37465" b="16510"/>
            <wp:wrapSquare wrapText="bothSides"/>
            <wp:docPr id="61" name="Рисунок 61" descr="D:\Нагорных В. В\выставки\ЗЕЛЕНЫЙ БОР - к  55-летию станции\р-275. 1. 771. 146 - 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Нагорных В. В\выставки\ЗЕЛЕНЫЙ БОР - к  55-летию станции\р-275. 1. 771. 146 - 1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8079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E88" w:rsidRDefault="00927E88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3D06" w:rsidRPr="004A6770" w:rsidRDefault="00C33D06" w:rsidP="00C33D06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4A677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Совместное решение Исполкомов Минусинского городского и районного Советов депутатов от 14 августа 1964 г. о передаче поселка железнодорожной станции Минусинск из административного подчинения района в  административное подчинение города Минусинска с 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1</w:t>
      </w:r>
      <w:r w:rsidRPr="004A6770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января 1965 г.  Ф. Р-275 Оп. 1 Д. 771 л. 146</w:t>
      </w:r>
    </w:p>
    <w:p w:rsidR="004A6770" w:rsidRDefault="00527A79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20955</wp:posOffset>
            </wp:positionV>
            <wp:extent cx="5417820" cy="3360420"/>
            <wp:effectExtent l="19050" t="0" r="0" b="0"/>
            <wp:wrapSquare wrapText="bothSides"/>
            <wp:docPr id="39" name="Рисунок 30" descr="https://imgprx.livejournal.net/f1f4bec83bde5828a5e78bd09f3d2bf5cc3d30e3/vKp6f2DvqUQmrpsGrBixQgS3kP5uh5PfJ0iqZVy6-cDFRNH4sv1hxRee-XmsDZ56olYdxZ2HIMVss7noEZYi-UjL3VMM0jxyiSAIA4ykxn535Dw-S_cDisOG3cKQQR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prx.livejournal.net/f1f4bec83bde5828a5e78bd09f3d2bf5cc3d30e3/vKp6f2DvqUQmrpsGrBixQgS3kP5uh5PfJ0iqZVy6-cDFRNH4sv1hxRee-XmsDZ56olYdxZ2HIMVss7noEZYi-UjL3VMM0jxyiSAIA4ykxn535Dw-S_cDisOG3cKQQRR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770" w:rsidRDefault="004A677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3D06" w:rsidRDefault="00C33D06" w:rsidP="00C33D0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6770" w:rsidRDefault="004A677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12FC" w:rsidRDefault="003612FC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527A79">
      <w:pPr>
        <w:pStyle w:val="a4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33D06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612FC" w:rsidRPr="00A209AD" w:rsidRDefault="00F32809" w:rsidP="002D3499">
      <w:pPr>
        <w:pStyle w:val="a4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280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На фото: открытие станции Минусинск  состоялось</w:t>
      </w:r>
      <w:r w:rsidR="00527A7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="0099001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в 1965 г. </w:t>
      </w:r>
      <w:r w:rsidRPr="00F3280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еще до   завершения отделки здания вокзала</w:t>
      </w:r>
      <w:r w:rsidR="00A209AD">
        <w:rPr>
          <w:rFonts w:ascii="Times New Roman" w:hAnsi="Times New Roman" w:cs="Times New Roman"/>
          <w:sz w:val="28"/>
          <w:szCs w:val="28"/>
        </w:rPr>
        <w:t xml:space="preserve">. </w:t>
      </w:r>
      <w:r w:rsidR="00A209AD" w:rsidRPr="00A209AD">
        <w:rPr>
          <w:rFonts w:ascii="Times New Roman" w:hAnsi="Times New Roman" w:cs="Times New Roman"/>
          <w:i/>
          <w:sz w:val="28"/>
          <w:szCs w:val="28"/>
        </w:rPr>
        <w:t>Фото из свободного доступа в сети Интернет</w:t>
      </w:r>
    </w:p>
    <w:p w:rsidR="003612FC" w:rsidRDefault="003612FC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12FC" w:rsidRDefault="00C33D06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88265</wp:posOffset>
            </wp:positionV>
            <wp:extent cx="5491480" cy="3657600"/>
            <wp:effectExtent l="19050" t="0" r="0" b="0"/>
            <wp:wrapSquare wrapText="bothSides"/>
            <wp:docPr id="28" name="Рисунок 19" descr="ТГМ1-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ГМ1-1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9C2" w:rsidRDefault="004769C2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3D06" w:rsidRDefault="00C33D06" w:rsidP="004769C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4769C2" w:rsidRPr="004769C2" w:rsidRDefault="00916243" w:rsidP="004769C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lastRenderedPageBreak/>
        <w:pict>
          <v:shape id="_x0000_s1036" type="#_x0000_t32" style="position:absolute;left:0;text-align:left;margin-left:154.45pt;margin-top:178.75pt;width:200.4pt;height:1.95pt;flip:y;z-index:251693056" o:connectortype="straight" strokecolor="red" strokeweight="1pt"/>
        </w:pict>
      </w:r>
      <w:r w:rsidR="00A209AD"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1146175</wp:posOffset>
            </wp:positionV>
            <wp:extent cx="6621780" cy="6484620"/>
            <wp:effectExtent l="57150" t="38100" r="45720" b="11430"/>
            <wp:wrapSquare wrapText="bothSides"/>
            <wp:docPr id="31" name="Рисунок 56" descr="D:\Нагорных В. В\выставки\ЗЕЛЕНЫЙ БОР - к  55-летию станции\Р-33.1.336. л.48 -реш. о присв. назв. Станцио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Нагорных В. В\выставки\ЗЕЛЕНЫЙ БОР - к  55-летию станции\Р-33.1.336. л.48 -реш. о присв. назв. Станцио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6484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9C2"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Решение Исполкома Минусинского горсовета  от 6 января 1966 г. о  присвоении поселку  при железнодорожной станции Минусинск  названия «Станционный». Ф. Р-33 оп. 1 д. 336 л. 48</w:t>
      </w:r>
    </w:p>
    <w:p w:rsidR="004769C2" w:rsidRPr="004769C2" w:rsidRDefault="00916243" w:rsidP="004769C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pict>
          <v:roundrect id="_x0000_s1035" style="position:absolute;left:0;text-align:left;margin-left:-15.85pt;margin-top:357.35pt;width:505.95pt;height:35pt;z-index:251692032" arcsize="10923f" filled="f" strokecolor="red" strokeweight="1pt"/>
        </w:pict>
      </w:r>
    </w:p>
    <w:p w:rsidR="004769C2" w:rsidRPr="004769C2" w:rsidRDefault="004769C2" w:rsidP="004769C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4769C2" w:rsidRDefault="004769C2" w:rsidP="004769C2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A2E" w:rsidRDefault="00C6309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-272415</wp:posOffset>
            </wp:positionV>
            <wp:extent cx="5599430" cy="8134350"/>
            <wp:effectExtent l="57150" t="38100" r="39370" b="19050"/>
            <wp:wrapSquare wrapText="bothSides"/>
            <wp:docPr id="26" name="Рисунок 55" descr="D:\Нагорных В. В\выставки\ЗЕЛЕНЫЙ БОР - к  55-летию станции\р-33. 1. 336. 27 - - 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Нагорных В. В\выставки\ЗЕЛЕНЫЙ БОР - к  55-летию станции\р-33. 1. 336. 27 - - 19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134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A2E" w:rsidRDefault="00D65A2E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090" w:rsidRPr="00A209AD" w:rsidRDefault="00C63090" w:rsidP="00C63090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A209AD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Пояснительная записка к   ходатайству Минусинского горисполкома  в краевой Совет депутатов о присвоении поселку названия «Станционный»</w:t>
      </w:r>
    </w:p>
    <w:p w:rsidR="00C63090" w:rsidRPr="00A209AD" w:rsidRDefault="00C63090" w:rsidP="00C63090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63090" w:rsidRDefault="00303932" w:rsidP="00C63090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34290</wp:posOffset>
            </wp:positionV>
            <wp:extent cx="6426200" cy="6047740"/>
            <wp:effectExtent l="57150" t="38100" r="31750" b="10160"/>
            <wp:wrapSquare wrapText="bothSides"/>
            <wp:docPr id="58" name="Рисунок 58" descr="D:\Нагорных В. В\выставки\ЗЕЛЕНЫЙ БОР - к  55-летию станции\Р-33.1.336. 52 - план земель. 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Нагорных В. В\выставки\ЗЕЛЕНЫЙ БОР - к  55-летию станции\Р-33.1.336. 52 - план земель. 19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6047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090" w:rsidRPr="00A43D6C" w:rsidRDefault="00C63090" w:rsidP="00C63090">
      <w:pPr>
        <w:pStyle w:val="a4"/>
        <w:jc w:val="both"/>
        <w:rPr>
          <w:rFonts w:ascii="Times New Roman" w:hAnsi="Times New Roman" w:cs="Times New Roman"/>
          <w:b/>
          <w:color w:val="4F6228" w:themeColor="accent3" w:themeShade="80"/>
          <w:sz w:val="26"/>
          <w:szCs w:val="26"/>
        </w:rPr>
      </w:pPr>
    </w:p>
    <w:p w:rsidR="00C32961" w:rsidRDefault="00C32961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C3296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План  земель пос. Станционный Минусинского района </w:t>
      </w:r>
    </w:p>
    <w:p w:rsidR="00C32961" w:rsidRPr="00C32961" w:rsidRDefault="00C32961" w:rsidP="00C32961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C3296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на 1 декабря 1965 г.  Ф. Р-33 Оп.1 д. 336 л. 52</w:t>
      </w:r>
    </w:p>
    <w:p w:rsidR="001D1460" w:rsidRPr="00C32961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1D1460" w:rsidRPr="00C32961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12B" w:rsidRDefault="00ED212B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12B" w:rsidRDefault="00ED212B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12B" w:rsidRDefault="00ED212B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12B" w:rsidRDefault="00ED212B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12B" w:rsidRDefault="00ED212B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12B" w:rsidRDefault="00916243" w:rsidP="00ED212B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left:0;text-align:left;margin-left:418.8pt;margin-top:-112.45pt;width:15.75pt;height:28.5pt;flip:y;z-index:251695104" strokecolor="#c00000" strokeweight="3pt"/>
        </w:pict>
      </w:r>
      <w:r w:rsidR="00ED212B" w:rsidRPr="00ED21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-15875</wp:posOffset>
            </wp:positionV>
            <wp:extent cx="6696075" cy="9337675"/>
            <wp:effectExtent l="57150" t="38100" r="47625" b="15875"/>
            <wp:wrapSquare wrapText="bothSides"/>
            <wp:docPr id="1" name="Рисунок 16" descr="https://xn--d1abacdejqdwcjba3a.xn--p1ai/wp-content/uploads/2020/03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d1abacdejqdwcjba3a.xn--p1ai/wp-content/uploads/2020/03/2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337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932" w:rsidRPr="004769C2" w:rsidRDefault="00303932" w:rsidP="00303932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В 1975 г.</w:t>
      </w:r>
      <w:r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, в связи с тем, что часть домов и строений пристанционного поселка ст. Минусинск, возведенные гражданами  на правах личной собственности до 1 янв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аря</w:t>
      </w:r>
      <w:r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1975 г.</w:t>
      </w:r>
      <w:proofErr w:type="gramStart"/>
      <w:r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,</w:t>
      </w:r>
      <w:proofErr w:type="gramEnd"/>
      <w:r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и  расположенных на  более низких отметках, попадают в </w:t>
      </w:r>
      <w:r w:rsidRPr="0030393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зону зимних подтоплений Саяно</w:t>
      </w: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-Шушенской  гидроэлектростанции</w:t>
      </w:r>
      <w:r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Исполкомом  Минусинского горсовета </w:t>
      </w:r>
      <w:r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было принято решение  о  выносе домов и строений из зоны подтопления поселка ж.-д. станции Минусинск.</w:t>
      </w:r>
    </w:p>
    <w:p w:rsidR="001D1460" w:rsidRDefault="001D1460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460" w:rsidRDefault="00303932" w:rsidP="002D349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125095</wp:posOffset>
            </wp:positionV>
            <wp:extent cx="4787900" cy="6791325"/>
            <wp:effectExtent l="57150" t="38100" r="31750" b="28575"/>
            <wp:wrapSquare wrapText="bothSides"/>
            <wp:docPr id="32" name="Рисунок 64" descr="D:\Нагорных В. В\выставки\ЗЕЛЕНЫЙ БОР - к  55-летию станции\р-33. 529. 39 - 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Нагорных В. В\выставки\ЗЕЛЕНЫЙ БОР - к  55-летию станции\р-33. 529. 39 - 19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791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2" w:rsidRDefault="004769C2" w:rsidP="004769C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3932" w:rsidRDefault="00303932" w:rsidP="0030393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              </w:t>
      </w:r>
    </w:p>
    <w:p w:rsidR="00303932" w:rsidRPr="004769C2" w:rsidRDefault="00303932" w:rsidP="00303932">
      <w:pPr>
        <w:pStyle w:val="a4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                </w:t>
      </w:r>
      <w:r w:rsidRPr="004769C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Ф. Р-33 оп. 1 д. 529 л. 39 </w:t>
      </w:r>
    </w:p>
    <w:p w:rsidR="004769C2" w:rsidRDefault="006A1BF4" w:rsidP="006A1BF4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-72390</wp:posOffset>
            </wp:positionV>
            <wp:extent cx="6120130" cy="8353425"/>
            <wp:effectExtent l="57150" t="38100" r="33020" b="28575"/>
            <wp:wrapSquare wrapText="bothSides"/>
            <wp:docPr id="65" name="Рисунок 65" descr="D:\Нагорных В. В\выставки\ЗЕЛЕНЫЙ БОР - к  55-летию станции\Р-894.1.18.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Нагорных В. В\выставки\ЗЕЛЕНЫЙ БОР - к  55-летию станции\Р-894.1.18.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3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9C2" w:rsidRDefault="006E238F" w:rsidP="004769C2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6E238F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10 мая 1978 г.  решением  Красноярского крайисполкома   поселку железнодорожной станции   было присвоено наименование -  рабочий поселок Зеленый Бор.  Выписка из решения. Ф.  Р-894 оп. 1 д. 18 л. 77</w:t>
      </w:r>
    </w:p>
    <w:p w:rsidR="00DB28C6" w:rsidRDefault="00DB28C6" w:rsidP="004769C2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DB28C6" w:rsidRDefault="00DB28C6" w:rsidP="004769C2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-186690</wp:posOffset>
            </wp:positionV>
            <wp:extent cx="5870575" cy="8591550"/>
            <wp:effectExtent l="57150" t="38100" r="34925" b="19050"/>
            <wp:wrapSquare wrapText="bothSides"/>
            <wp:docPr id="67" name="Рисунок 67" descr="D:\Нагорных В. В\выставки\ЗЕЛЕНЫЙ БОР - к  55-летию станции\р-894. 1. 1. 1 - 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Нагорных В. В\выставки\ЗЕЛЕНЫЙ БОР - к  55-летию станции\р-894. 1. 1. 1 - 19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8591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8C6" w:rsidRDefault="00DB28C6" w:rsidP="004769C2">
      <w:pPr>
        <w:pStyle w:val="a4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Протокол первой сессии Зеленоборского  поселкового Совета депутатов.  9 июля 1978 г. ф. Р-894 оп. 1 д. 1 л. 1</w:t>
      </w:r>
    </w:p>
    <w:sectPr w:rsidR="00DB28C6" w:rsidSect="00D65A2E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2D1E"/>
    <w:multiLevelType w:val="hybridMultilevel"/>
    <w:tmpl w:val="1190209A"/>
    <w:lvl w:ilvl="0" w:tplc="CA92F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25A7"/>
    <w:rsid w:val="00043083"/>
    <w:rsid w:val="000A0172"/>
    <w:rsid w:val="00105C72"/>
    <w:rsid w:val="001B425B"/>
    <w:rsid w:val="001D1460"/>
    <w:rsid w:val="00200304"/>
    <w:rsid w:val="00215823"/>
    <w:rsid w:val="00251B4E"/>
    <w:rsid w:val="002A40AD"/>
    <w:rsid w:val="002C3A93"/>
    <w:rsid w:val="002D3499"/>
    <w:rsid w:val="00303932"/>
    <w:rsid w:val="003108E3"/>
    <w:rsid w:val="003612FC"/>
    <w:rsid w:val="00392564"/>
    <w:rsid w:val="003D58B2"/>
    <w:rsid w:val="003E41A0"/>
    <w:rsid w:val="003F25A7"/>
    <w:rsid w:val="00436849"/>
    <w:rsid w:val="004769C2"/>
    <w:rsid w:val="004850CC"/>
    <w:rsid w:val="004A35A2"/>
    <w:rsid w:val="004A6770"/>
    <w:rsid w:val="00515D3A"/>
    <w:rsid w:val="00527A79"/>
    <w:rsid w:val="00642214"/>
    <w:rsid w:val="00694FE6"/>
    <w:rsid w:val="006A1BF4"/>
    <w:rsid w:val="006B6AC8"/>
    <w:rsid w:val="006D3BA3"/>
    <w:rsid w:val="006E238F"/>
    <w:rsid w:val="00703462"/>
    <w:rsid w:val="00742108"/>
    <w:rsid w:val="007A108C"/>
    <w:rsid w:val="007E3469"/>
    <w:rsid w:val="008B288C"/>
    <w:rsid w:val="008C3F5D"/>
    <w:rsid w:val="00916243"/>
    <w:rsid w:val="00927E88"/>
    <w:rsid w:val="009517A9"/>
    <w:rsid w:val="00972DC0"/>
    <w:rsid w:val="0099001A"/>
    <w:rsid w:val="009953C0"/>
    <w:rsid w:val="00A209AD"/>
    <w:rsid w:val="00A43D6C"/>
    <w:rsid w:val="00A55918"/>
    <w:rsid w:val="00A63BAC"/>
    <w:rsid w:val="00AA6A1C"/>
    <w:rsid w:val="00AC0F5A"/>
    <w:rsid w:val="00AC4B95"/>
    <w:rsid w:val="00B2423D"/>
    <w:rsid w:val="00BB7307"/>
    <w:rsid w:val="00BF56C1"/>
    <w:rsid w:val="00C32961"/>
    <w:rsid w:val="00C33D06"/>
    <w:rsid w:val="00C5293D"/>
    <w:rsid w:val="00C63090"/>
    <w:rsid w:val="00C649CD"/>
    <w:rsid w:val="00CD4990"/>
    <w:rsid w:val="00D65A2E"/>
    <w:rsid w:val="00DB28C6"/>
    <w:rsid w:val="00DE3B02"/>
    <w:rsid w:val="00E84F9A"/>
    <w:rsid w:val="00ED212B"/>
    <w:rsid w:val="00F32809"/>
    <w:rsid w:val="00F65B07"/>
    <w:rsid w:val="00FD6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c00000"/>
    </o:shapedefaults>
    <o:shapelayout v:ext="edit">
      <o:idmap v:ext="edit" data="1"/>
      <o:rules v:ext="edit">
        <o:r id="V:Rule3" type="arc" idref="#_x0000_s1037"/>
        <o:r id="V:Rule4" type="connector" idref="#_x0000_s1029"/>
        <o:r id="V:Rule5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E84F9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84F9A"/>
    <w:rPr>
      <w:i/>
      <w:iCs/>
      <w:color w:val="000000" w:themeColor="text1"/>
    </w:rPr>
  </w:style>
  <w:style w:type="paragraph" w:customStyle="1" w:styleId="a3">
    <w:name w:val="МКУ &quot;АРХИВ ГОРОДА МИНУСИНСКА"/>
    <w:basedOn w:val="2"/>
    <w:qFormat/>
    <w:rsid w:val="00E84F9A"/>
  </w:style>
  <w:style w:type="paragraph" w:styleId="a4">
    <w:name w:val="No Spacing"/>
    <w:uiPriority w:val="1"/>
    <w:qFormat/>
    <w:rsid w:val="003F25A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F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5A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D3499"/>
    <w:rPr>
      <w:b/>
      <w:bCs/>
    </w:rPr>
  </w:style>
  <w:style w:type="paragraph" w:styleId="a8">
    <w:name w:val="Normal (Web)"/>
    <w:basedOn w:val="a"/>
    <w:uiPriority w:val="99"/>
    <w:semiHidden/>
    <w:unhideWhenUsed/>
    <w:rsid w:val="002D3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742108"/>
    <w:rPr>
      <w:color w:val="0000FF"/>
      <w:u w:val="single"/>
    </w:rPr>
  </w:style>
  <w:style w:type="table" w:styleId="aa">
    <w:name w:val="Table Grid"/>
    <w:basedOn w:val="a1"/>
    <w:uiPriority w:val="59"/>
    <w:rsid w:val="00CD4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6B6AC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17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38</cp:revision>
  <dcterms:created xsi:type="dcterms:W3CDTF">2021-02-05T07:17:00Z</dcterms:created>
  <dcterms:modified xsi:type="dcterms:W3CDTF">2021-02-15T04:23:00Z</dcterms:modified>
</cp:coreProperties>
</file>